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7C" w:rsidRPr="00CC0A39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E6519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«Кластер»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E65195" w:rsidRPr="00E65195">
        <w:rPr>
          <w:rFonts w:ascii="Times New Roman" w:hAnsi="Times New Roman" w:cs="Times New Roman"/>
          <w:sz w:val="16"/>
          <w:szCs w:val="16"/>
        </w:rPr>
        <w:t>105568, г. Москва, ул. Чечулина, д. 11, корп. 2, подз. этаж, пом. 1, ком. 4, оф. 227</w:t>
      </w:r>
      <w:r w:rsidR="00CC0A39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E65195" w:rsidRPr="00E65195">
        <w:rPr>
          <w:rFonts w:ascii="Times New Roman" w:hAnsi="Times New Roman" w:cs="Times New Roman"/>
          <w:sz w:val="16"/>
          <w:szCs w:val="16"/>
        </w:rPr>
        <w:t>1217700011440</w:t>
      </w:r>
      <w:r w:rsidR="00CC0A39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азом генерального директора №</w:t>
      </w:r>
      <w:r w:rsidR="00E6519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 от </w:t>
      </w:r>
      <w:r w:rsidR="00E6519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21.01.2021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C21290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E65195" w:rsidRPr="00E65195">
        <w:rPr>
          <w:rFonts w:ascii="Times New Roman" w:hAnsi="Times New Roman" w:cs="Times New Roman"/>
          <w:sz w:val="16"/>
          <w:szCs w:val="16"/>
        </w:rPr>
        <w:t>2</w:t>
      </w:r>
      <w:r w:rsidR="00E65195">
        <w:t xml:space="preserve">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Договора),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E6519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E6519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E6519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E6519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="00016D7C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:rsidR="00016D7C" w:rsidRPr="00C21290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Если Вы не согласны с каким-либо условием или оно Вам непонятно, просьба не 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016D7C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 w:rsidR="00D82B5A"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EB4855" w:rsidRPr="00B17453" w:rsidTr="00264598">
        <w:tc>
          <w:tcPr>
            <w:tcW w:w="2500" w:type="pct"/>
            <w:vAlign w:val="center"/>
            <w:hideMark/>
          </w:tcPr>
          <w:p w:rsidR="00EB4855" w:rsidRPr="00B17453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B17453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B17453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E651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«Кластер»</w:t>
      </w:r>
      <w:r w:rsidR="005E50AC" w:rsidRPr="002964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(ОГРН </w:t>
      </w:r>
      <w:r w:rsidR="00E65195" w:rsidRPr="00E65195">
        <w:rPr>
          <w:rFonts w:ascii="Times New Roman" w:hAnsi="Times New Roman" w:cs="Times New Roman"/>
          <w:sz w:val="20"/>
          <w:szCs w:val="20"/>
        </w:rPr>
        <w:t>1217700011440</w:t>
      </w:r>
      <w:r w:rsidR="005E50A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4588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296415" w:rsidRPr="00296415">
        <w:rPr>
          <w:rFonts w:ascii="Times New Roman" w:hAnsi="Times New Roman" w:cs="Times New Roman"/>
          <w:sz w:val="20"/>
          <w:szCs w:val="20"/>
        </w:rPr>
        <w:t>генерального директора управляющей организации ООО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</w:r>
      <w:r w:rsidR="00E65195">
        <w:rPr>
          <w:rFonts w:ascii="Times New Roman" w:hAnsi="Times New Roman" w:cs="Times New Roman"/>
          <w:sz w:val="20"/>
          <w:szCs w:val="20"/>
        </w:rPr>
        <w:t>«</w:t>
      </w:r>
      <w:r w:rsidR="00296415" w:rsidRPr="00296415">
        <w:rPr>
          <w:rFonts w:ascii="Times New Roman" w:hAnsi="Times New Roman" w:cs="Times New Roman"/>
          <w:sz w:val="20"/>
          <w:szCs w:val="20"/>
        </w:rPr>
        <w:t>и7</w:t>
      </w:r>
      <w:r w:rsidR="00E65195">
        <w:rPr>
          <w:rFonts w:ascii="Times New Roman" w:hAnsi="Times New Roman" w:cs="Times New Roman"/>
          <w:sz w:val="20"/>
          <w:szCs w:val="20"/>
        </w:rPr>
        <w:t>»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 </w:t>
      </w:r>
      <w:r w:rsidR="00E65195">
        <w:rPr>
          <w:rFonts w:ascii="Times New Roman" w:hAnsi="Times New Roman" w:cs="Times New Roman"/>
          <w:sz w:val="20"/>
          <w:szCs w:val="20"/>
        </w:rPr>
        <w:t>Трутневой Натальи Васильевны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ООО </w:t>
      </w:r>
      <w:r w:rsidR="00E65195">
        <w:rPr>
          <w:rFonts w:ascii="Times New Roman" w:hAnsi="Times New Roman" w:cs="Times New Roman"/>
          <w:sz w:val="20"/>
          <w:szCs w:val="20"/>
        </w:rPr>
        <w:t>«Кластер»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 и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>Договора о передаче полномочий единоличного исполнительного органа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 xml:space="preserve">управляющей организации № 1 от </w:t>
      </w:r>
      <w:r w:rsidR="00E65195">
        <w:rPr>
          <w:rFonts w:ascii="Times New Roman" w:hAnsi="Times New Roman" w:cs="Times New Roman"/>
          <w:sz w:val="20"/>
          <w:szCs w:val="20"/>
        </w:rPr>
        <w:t>21.01.2021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FF04B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B17453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B17453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hyperlink r:id="rId8" w:history="1">
        <w:r w:rsidR="00E65195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https://clustered.ru</w:t>
        </w:r>
      </w:hyperlink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A409BA">
        <w:fldChar w:fldCharType="begin"/>
      </w:r>
      <w:r w:rsidR="00A409BA">
        <w:instrText xml:space="preserve"> REF _Ref303964869 \r \h  \* MERGEFORMAT </w:instrText>
      </w:r>
      <w:r w:rsidR="00A409BA">
        <w:fldChar w:fldCharType="separate"/>
      </w:r>
      <w:r w:rsidR="00F762D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2.4</w:t>
      </w:r>
      <w:r w:rsidR="00A409BA">
        <w:fldChar w:fldCharType="end"/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B17453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016D7C" w:rsidRPr="00B17453" w:rsidRDefault="00B1737C" w:rsidP="00BE7A6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4188627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доменного имени считается заключенным, если Заказчик оформил заявку, как это предусмотрено на Сайте по адресу </w:t>
      </w:r>
      <w:hyperlink r:id="rId9" w:history="1">
        <w:r w:rsidR="00E65195">
          <w:rPr>
            <w:rStyle w:val="af2"/>
            <w:rFonts w:ascii="Times New Roman" w:hAnsi="Times New Roman" w:cs="Times New Roman"/>
            <w:sz w:val="20"/>
            <w:szCs w:val="20"/>
          </w:rPr>
          <w:t>https://clustered.ru</w:t>
        </w:r>
      </w:hyperlink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выплатил Регистратору вознаграждение в полном объеме и в порядке, предусмотренном Договором, если иной момент не определен Сторонами. Договор считается заключенным в соответствии с п. 3 ст. 438 Гражданского кодекса путем совершения действий, предусмотренных в оферте (Договоре), в момент поступления предоплаты.</w:t>
      </w:r>
      <w:bookmarkEnd w:id="1"/>
    </w:p>
    <w:p w:rsidR="00E745E6" w:rsidRPr="00B17453" w:rsidRDefault="00B1737C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4188814"/>
      <w:r w:rsidRPr="00B17453">
        <w:rPr>
          <w:rFonts w:ascii="Times New Roman" w:hAnsi="Times New Roman" w:cs="Times New Roman"/>
          <w:sz w:val="20"/>
          <w:szCs w:val="20"/>
        </w:rPr>
        <w:t>В случае передачи по инициативе Заказчика (администратора) доменного имени или иных услуг на        обслуживание к Регистратору от иного Регистратора-донора</w:t>
      </w:r>
      <w:r w:rsidR="00BD06D6" w:rsidRPr="00B17453">
        <w:rPr>
          <w:rFonts w:ascii="Times New Roman" w:hAnsi="Times New Roman" w:cs="Times New Roman"/>
          <w:sz w:val="20"/>
          <w:szCs w:val="20"/>
        </w:rPr>
        <w:t>, а</w:t>
      </w:r>
      <w:r w:rsidRPr="00B17453">
        <w:rPr>
          <w:rFonts w:ascii="Times New Roman" w:hAnsi="Times New Roman" w:cs="Times New Roman"/>
          <w:sz w:val="20"/>
          <w:szCs w:val="20"/>
        </w:rPr>
        <w:t>кцептом настоящей оферты в данном случае будет являться направленное в адрес Регистратора письмо Заказчика о передаче услуг по установленной Регистратором форме.</w:t>
      </w:r>
      <w:bookmarkEnd w:id="2"/>
    </w:p>
    <w:p w:rsidR="00016D7C" w:rsidRPr="00B17453" w:rsidRDefault="00B1737C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Ref304188816"/>
      <w:r w:rsidRPr="00B17453">
        <w:rPr>
          <w:rFonts w:ascii="Times New Roman" w:hAnsi="Times New Roman" w:cs="Times New Roman"/>
          <w:sz w:val="20"/>
          <w:szCs w:val="20"/>
        </w:rPr>
        <w:t>В случае передачи Заказчику от иного лица права администрирования доменного имени или иных услуг акцептом настоящей оферты в таком случае будет являться направленное в адрес Регистратора письмо Заказчика о приеме услуг по установленной Регистратором форме или надлежащим образом произведенные действия, свидетельствующие о желании Заказчика  быть администратором домена по установленным правилам, действующим у Регистратора на момент совершения таких действий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3"/>
    </w:p>
    <w:p w:rsidR="00016D7C" w:rsidRPr="00B17453" w:rsidRDefault="00016D7C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Ref303964869"/>
      <w:r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4"/>
    </w:p>
    <w:p w:rsidR="00016D7C" w:rsidRPr="00B17453" w:rsidRDefault="00016D7C" w:rsidP="00016D7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Клиентский раздел – это закрытый раздел Сайта, доступ к которому осуществляется Заказчиком путем ввода логина и пароля. Логин </w:t>
      </w:r>
      <w:r w:rsidR="00366C0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пароль назначаю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Заказчику Регистратором, </w:t>
      </w:r>
      <w:r w:rsidR="00366C0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впоследствии может поменять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пароль.</w:t>
      </w:r>
    </w:p>
    <w:p w:rsidR="004123A5" w:rsidRPr="00B17453" w:rsidRDefault="00366C06" w:rsidP="00016D7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предусмотренном п. </w:t>
      </w:r>
      <w:r w:rsidR="00A409BA">
        <w:fldChar w:fldCharType="begin"/>
      </w:r>
      <w:r w:rsidR="00A409BA">
        <w:instrText xml:space="preserve"> REF _Ref304188627 \r \h  \* MERGEFORMAT </w:instrText>
      </w:r>
      <w:r w:rsidR="00A409BA">
        <w:fldChar w:fldCharType="separate"/>
      </w:r>
      <w:r w:rsidR="00F762D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A409BA"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Договора, Регистратор создает для Заказчика доступ </w:t>
      </w:r>
      <w:r w:rsidR="004123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клиентский раздел сразу после </w:t>
      </w:r>
      <w:r w:rsidR="00B173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оформления з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173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явки</w:t>
      </w:r>
      <w:r w:rsidR="004123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о чем Заказчик уведомляется по электронной почте. До момента заключения Договора Заказчику может быть предоставлен временный и/или ограниченный доступ (Заказчик уведомляется по электронной почте о таком доступе и его ограничениях).</w:t>
      </w:r>
    </w:p>
    <w:p w:rsidR="00016D7C" w:rsidRPr="00B17453" w:rsidRDefault="009171BC" w:rsidP="009171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иных случаях, когда у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уже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есть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доступ к клиентскому разделу, запись о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новом доменном имени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добавляется к клиентскому разделу Заказчика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момент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оформления заявки и предварительной оплаты, и/или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он определен в п.п. </w:t>
      </w:r>
      <w:r w:rsidR="00A409BA">
        <w:fldChar w:fldCharType="begin"/>
      </w:r>
      <w:r w:rsidR="00A409BA">
        <w:instrText xml:space="preserve"> REF _Ref304188814 \r \h  \* MERGEFORMAT </w:instrText>
      </w:r>
      <w:r w:rsidR="00A409BA">
        <w:fldChar w:fldCharType="separate"/>
      </w:r>
      <w:r w:rsidR="00F762D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r w:rsidR="00A409BA"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409BA">
        <w:fldChar w:fldCharType="begin"/>
      </w:r>
      <w:r w:rsidR="00A409BA">
        <w:instrText xml:space="preserve"> REF _Ref304188816 \r \h  \* MERGEFORMAT </w:instrText>
      </w:r>
      <w:r w:rsidR="00A409BA">
        <w:fldChar w:fldCharType="separate"/>
      </w:r>
      <w:r w:rsidR="00F762D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A409BA"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16D7C" w:rsidRPr="00B17453" w:rsidRDefault="003D1A97" w:rsidP="00016D7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соответствующая возможность предоставляется Регистратором в клиентском разделе,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создать </w:t>
      </w:r>
      <w:r w:rsidR="00C752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третьих лиц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</w:t>
      </w:r>
    </w:p>
    <w:p w:rsidR="00EB4855" w:rsidRPr="00B17453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lastRenderedPageBreak/>
        <w:t>УСЛОВИЯ ОКАЗАНИЯ УСЛУГ</w:t>
      </w:r>
    </w:p>
    <w:p w:rsidR="00C927C0" w:rsidRPr="00B17453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303881656"/>
      <w:bookmarkStart w:id="6" w:name="_Ref272433406"/>
      <w:bookmarkStart w:id="7" w:name="_Ref247707190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регистрации доменных имен в доменах .RU и .РФ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10" w:history="1">
        <w:r w:rsidR="003F4AE6" w:rsidRPr="00B17453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11" w:history="1">
        <w:r w:rsidR="003F4AE6" w:rsidRPr="00B17453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5"/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B17453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B17453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</w:t>
      </w:r>
      <w:bookmarkEnd w:id="6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B17453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в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избежание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B17453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bookmarkStart w:id="8" w:name="_Hlk485033028"/>
      <w:r w:rsidR="00BE6560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A259A1" w:rsidRPr="00B17453">
        <w:rPr>
          <w:rFonts w:ascii="Times New Roman" w:hAnsi="Times New Roman" w:cs="Times New Roman"/>
          <w:sz w:val="20"/>
          <w:szCs w:val="20"/>
        </w:rPr>
        <w:instrText>HYPERLINK "http://fastdns.ru/"</w:instrText>
      </w:r>
      <w:r w:rsidR="00BE6560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8"/>
      <w:r w:rsidR="00E65195">
        <w:rPr>
          <w:rStyle w:val="af2"/>
          <w:rFonts w:ascii="Times New Roman" w:hAnsi="Times New Roman" w:cs="Times New Roman"/>
          <w:sz w:val="20"/>
          <w:szCs w:val="20"/>
        </w:rPr>
        <w:t>https://clustered.ru</w:t>
      </w:r>
      <w:r w:rsidR="00BE6560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A4CD3" w:rsidRPr="001A4CD3" w:rsidRDefault="001A4CD3" w:rsidP="001A4CD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CD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B17453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</w:t>
      </w:r>
      <w:hyperlink r:id="rId12" w:history="1">
        <w:r w:rsidR="00E65195">
          <w:rPr>
            <w:rStyle w:val="af2"/>
            <w:rFonts w:ascii="Times New Roman" w:hAnsi="Times New Roman" w:cs="Times New Roman"/>
            <w:sz w:val="20"/>
            <w:szCs w:val="20"/>
          </w:rPr>
          <w:t>https://clustered.ru</w:t>
        </w:r>
      </w:hyperlink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B17453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B17453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B17453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B17453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B17453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B17453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</w:t>
      </w:r>
      <w:r w:rsidR="00C752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</w:t>
      </w:r>
      <w:r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данные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B17453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Заказ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 понимает и соглашается, что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он делает свои персональные данные общедоступными самостоятельно (например, путем размещения в Интернете, в т.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своем сайте, социальной сети и т.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и в отношении Регистратора (пусть даже Договором предусмотрен более строгий режим для тех же данных).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B17453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B17453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B1745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B17453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B17453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B17453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(предоставлять скидки, бонусы, дополнительные услуги на безвозмездной основе и т.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7"/>
    <w:p w:rsidR="009026B7" w:rsidRPr="00B17453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B17453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hyperlink r:id="rId13" w:history="1">
        <w:r w:rsidR="00E65195" w:rsidRPr="00E105F0">
          <w:rPr>
            <w:rStyle w:val="af2"/>
            <w:rFonts w:ascii="Times New Roman" w:hAnsi="Times New Roman" w:cs="Times New Roman"/>
            <w:sz w:val="20"/>
            <w:szCs w:val="20"/>
          </w:rPr>
          <w:t>https://clustered.ru</w:t>
        </w:r>
      </w:hyperlink>
      <w:r w:rsidR="00E651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_Ref303963301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9"/>
    </w:p>
    <w:p w:rsidR="001603B3" w:rsidRPr="00B1745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A37291" w:rsidRDefault="00A37291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услуг включает НДС по ставке, действующей на момент оказания услуги. </w:t>
      </w:r>
    </w:p>
    <w:p w:rsidR="008350D4" w:rsidRPr="00B17453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B17453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E65195" w:rsidRPr="00E65195">
        <w:rPr>
          <w:rFonts w:ascii="Times New Roman" w:hAnsi="Times New Roman" w:cs="Times New Roman"/>
          <w:sz w:val="20"/>
          <w:szCs w:val="20"/>
        </w:rPr>
        <w:t>https://clustered.ru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B17453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B17453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ОТВЕТСТВЕННОСТЬ СТОРОН</w:t>
      </w:r>
    </w:p>
    <w:p w:rsidR="006C6D11" w:rsidRPr="00B17453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_Ref280301625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10"/>
    <w:p w:rsidR="009041D0" w:rsidRPr="00B17453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B17453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Pr="00B17453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B17453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B17453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B17453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bookmarkStart w:id="11" w:name="_Hlk485119252"/>
      <w:r w:rsidR="00BE6560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A259A1" w:rsidRPr="00B17453">
        <w:rPr>
          <w:rFonts w:ascii="Times New Roman" w:hAnsi="Times New Roman" w:cs="Times New Roman"/>
          <w:sz w:val="20"/>
          <w:szCs w:val="20"/>
        </w:rPr>
        <w:instrText>HYPERLINK "http://fastdns.ru/"</w:instrText>
      </w:r>
      <w:r w:rsidR="00BE6560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11"/>
      <w:r w:rsidR="00E65195">
        <w:rPr>
          <w:rStyle w:val="af2"/>
          <w:rFonts w:ascii="Times New Roman" w:hAnsi="Times New Roman" w:cs="Times New Roman"/>
          <w:sz w:val="20"/>
          <w:szCs w:val="20"/>
        </w:rPr>
        <w:t>https://clustered.ru</w:t>
      </w:r>
      <w:r w:rsidR="00BE6560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B17453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B17453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B17453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B17453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</w:t>
      </w:r>
      <w:r w:rsidR="00C752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одностороннем порядке частично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отношении любого из таких доменных имен.</w:t>
      </w:r>
    </w:p>
    <w:p w:rsidR="00CC1C94" w:rsidRPr="00B17453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B17453" w:rsidRDefault="00CC1C94" w:rsidP="00C75242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B17453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E65195" w:rsidRPr="00E65195" w:rsidRDefault="00E65195" w:rsidP="00E6519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E65195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65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B17453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либо самого Регистратора, либо в отношении </w:t>
      </w:r>
      <w:r w:rsidR="00C752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B17453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B17453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B17453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bookmarkStart w:id="12" w:name="_Hlk485119466"/>
      <w:r w:rsidR="00BE6560" w:rsidRPr="00B17453">
        <w:rPr>
          <w:rFonts w:ascii="Times New Roman" w:hAnsi="Times New Roman" w:cs="Times New Roman"/>
          <w:sz w:val="20"/>
          <w:szCs w:val="20"/>
        </w:rPr>
        <w:fldChar w:fldCharType="begin"/>
      </w:r>
      <w:r w:rsidR="00A259A1" w:rsidRPr="00B17453">
        <w:rPr>
          <w:rFonts w:ascii="Times New Roman" w:hAnsi="Times New Roman" w:cs="Times New Roman"/>
          <w:sz w:val="20"/>
          <w:szCs w:val="20"/>
        </w:rPr>
        <w:instrText>HYPERLINK "http://fastdns.ru/"</w:instrText>
      </w:r>
      <w:r w:rsidR="00BE6560" w:rsidRPr="00B17453">
        <w:rPr>
          <w:rFonts w:ascii="Times New Roman" w:hAnsi="Times New Roman" w:cs="Times New Roman"/>
          <w:sz w:val="20"/>
          <w:szCs w:val="20"/>
        </w:rPr>
        <w:fldChar w:fldCharType="separate"/>
      </w:r>
      <w:bookmarkEnd w:id="12"/>
      <w:r w:rsidR="00E65195">
        <w:rPr>
          <w:rStyle w:val="af2"/>
          <w:rFonts w:ascii="Times New Roman" w:hAnsi="Times New Roman" w:cs="Times New Roman"/>
          <w:sz w:val="20"/>
          <w:szCs w:val="20"/>
        </w:rPr>
        <w:t>https://clustered.ru</w:t>
      </w:r>
      <w:r w:rsidR="00BE6560" w:rsidRPr="00B17453">
        <w:rPr>
          <w:rFonts w:ascii="Times New Roman" w:hAnsi="Times New Roman" w:cs="Times New Roman"/>
          <w:sz w:val="20"/>
          <w:szCs w:val="20"/>
        </w:rPr>
        <w:fldChar w:fldCharType="end"/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B17453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B17453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13" w:name="_Ref247642744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13"/>
      <w:r w:rsidR="00264598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64598" w:rsidRPr="006A5DD7" w:rsidTr="00A259A1">
        <w:tc>
          <w:tcPr>
            <w:tcW w:w="5000" w:type="pct"/>
          </w:tcPr>
          <w:p w:rsidR="00E65195" w:rsidRPr="00E65195" w:rsidRDefault="00E65195" w:rsidP="00E6519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5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ООО «Кластер»</w:t>
            </w:r>
          </w:p>
          <w:p w:rsidR="00E65195" w:rsidRPr="00E65195" w:rsidRDefault="00E65195" w:rsidP="00E6519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Pr="00E65195">
              <w:rPr>
                <w:rFonts w:ascii="Times New Roman" w:hAnsi="Times New Roman" w:cs="Times New Roman"/>
                <w:sz w:val="20"/>
                <w:szCs w:val="20"/>
              </w:rPr>
              <w:t>1217700011440</w:t>
            </w:r>
            <w:r w:rsidRPr="00E6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65195" w:rsidRPr="00E65195" w:rsidRDefault="00E65195" w:rsidP="00E6519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Pr="00E65195">
              <w:rPr>
                <w:rFonts w:ascii="Times New Roman" w:hAnsi="Times New Roman" w:cs="Times New Roman"/>
                <w:sz w:val="20"/>
                <w:szCs w:val="20"/>
              </w:rPr>
              <w:t>9719011216</w:t>
            </w:r>
            <w:r w:rsidRPr="00E6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65195" w:rsidRPr="00E65195" w:rsidRDefault="00E65195" w:rsidP="00E6519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Pr="00E65195">
              <w:rPr>
                <w:rFonts w:ascii="Times New Roman" w:hAnsi="Times New Roman" w:cs="Times New Roman"/>
                <w:sz w:val="20"/>
                <w:szCs w:val="20"/>
              </w:rPr>
              <w:t>105568, г. Москва, ул. Чечулина, д. 11, корп. 2, подз. этаж, пом. 1, ком. 4, офис 227</w:t>
            </w:r>
            <w:r w:rsidRPr="00E6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65195" w:rsidRPr="00E65195" w:rsidRDefault="00E65195" w:rsidP="00E65195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E6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.: </w:t>
            </w:r>
            <w:r w:rsidRPr="00E65195">
              <w:rPr>
                <w:rStyle w:val="js-phone-number"/>
                <w:rFonts w:ascii="Times New Roman" w:hAnsi="Times New Roman" w:cs="Times New Roman"/>
                <w:sz w:val="20"/>
                <w:szCs w:val="20"/>
                <w:lang w:val="en-US"/>
              </w:rPr>
              <w:t>+79261234639</w:t>
            </w:r>
            <w:r w:rsidRPr="00E6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264598" w:rsidRPr="00E65195" w:rsidRDefault="00E65195" w:rsidP="00E65195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5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r w:rsidR="001A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finance</w:t>
            </w:r>
            <w:r w:rsidRPr="00E65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@clustered.ru</w:t>
            </w:r>
          </w:p>
        </w:tc>
      </w:tr>
      <w:tr w:rsidR="00264598" w:rsidRPr="00B17453" w:rsidTr="00A259A1">
        <w:tc>
          <w:tcPr>
            <w:tcW w:w="5000" w:type="pct"/>
          </w:tcPr>
          <w:p w:rsidR="00264598" w:rsidRPr="00E65195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</w:p>
          <w:p w:rsidR="00264598" w:rsidRPr="00B17453" w:rsidRDefault="00264598" w:rsidP="006A5DD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Банковские реквизиты:</w:t>
            </w:r>
          </w:p>
          <w:p w:rsidR="00A259A1" w:rsidRPr="00B17453" w:rsidRDefault="00A259A1" w:rsidP="006A5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Расчетный счет: </w:t>
            </w:r>
            <w:bookmarkStart w:id="14" w:name="_GoBack"/>
            <w:r w:rsidR="006A5DD7" w:rsidRPr="006A5DD7">
              <w:rPr>
                <w:rFonts w:ascii="Times New Roman" w:hAnsi="Times New Roman" w:cs="Times New Roman"/>
                <w:sz w:val="20"/>
                <w:szCs w:val="20"/>
              </w:rPr>
              <w:t>40702810210000755947</w:t>
            </w:r>
            <w:bookmarkEnd w:id="14"/>
          </w:p>
          <w:p w:rsidR="00A259A1" w:rsidRPr="00B17453" w:rsidRDefault="00A259A1" w:rsidP="006A5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 xml:space="preserve">БАНК: АО </w:t>
            </w:r>
            <w:r w:rsidR="00E6519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Тинькофф Банк</w:t>
            </w:r>
            <w:r w:rsidR="00E651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59A1" w:rsidRPr="00B17453" w:rsidRDefault="00A259A1" w:rsidP="006A5D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БИК: 044525974</w:t>
            </w:r>
          </w:p>
          <w:p w:rsidR="00A259A1" w:rsidRPr="00B17453" w:rsidRDefault="00A259A1" w:rsidP="006A5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453">
              <w:rPr>
                <w:rFonts w:ascii="Times New Roman" w:hAnsi="Times New Roman" w:cs="Times New Roman"/>
                <w:sz w:val="20"/>
                <w:szCs w:val="20"/>
              </w:rPr>
              <w:t>Корр. счет: 30101810145250000974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598" w:rsidRPr="00B17453" w:rsidTr="00A259A1">
        <w:tc>
          <w:tcPr>
            <w:tcW w:w="5000" w:type="pct"/>
          </w:tcPr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ФИО)                      </w:t>
            </w:r>
          </w:p>
        </w:tc>
      </w:tr>
    </w:tbl>
    <w:p w:rsidR="00EB4855" w:rsidRPr="00B17453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B17453" w:rsidSect="00FB1F6B">
      <w:footerReference w:type="default" r:id="rId14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DCF" w:rsidRDefault="00490DCF">
      <w:pPr>
        <w:spacing w:after="0" w:line="240" w:lineRule="auto"/>
      </w:pPr>
      <w:r>
        <w:separator/>
      </w:r>
    </w:p>
  </w:endnote>
  <w:endnote w:type="continuationSeparator" w:id="0">
    <w:p w:rsidR="00490DCF" w:rsidRDefault="0049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BE6560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E6560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0F6338">
            <w:rPr>
              <w:i/>
              <w:noProof/>
              <w:sz w:val="20"/>
              <w:szCs w:val="20"/>
              <w:lang w:val="en-GB"/>
            </w:rPr>
            <w:t>1</w:t>
          </w:r>
          <w:r w:rsidR="00BE6560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BE6560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E6560">
            <w:rPr>
              <w:i/>
              <w:sz w:val="20"/>
              <w:szCs w:val="20"/>
              <w:lang w:val="en-GB"/>
            </w:rPr>
            <w:fldChar w:fldCharType="separate"/>
          </w:r>
          <w:r w:rsidR="006A5DD7">
            <w:rPr>
              <w:i/>
              <w:noProof/>
              <w:sz w:val="20"/>
              <w:szCs w:val="20"/>
              <w:lang w:val="en-GB"/>
            </w:rPr>
            <w:t>6</w:t>
          </w:r>
          <w:r w:rsidR="00BE6560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DCF" w:rsidRDefault="00490DCF">
      <w:pPr>
        <w:spacing w:after="0" w:line="240" w:lineRule="auto"/>
      </w:pPr>
      <w:r>
        <w:separator/>
      </w:r>
    </w:p>
  </w:footnote>
  <w:footnote w:type="continuationSeparator" w:id="0">
    <w:p w:rsidR="00490DCF" w:rsidRDefault="00490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35A5"/>
    <w:rsid w:val="000522C6"/>
    <w:rsid w:val="000542AB"/>
    <w:rsid w:val="00062605"/>
    <w:rsid w:val="0006554C"/>
    <w:rsid w:val="00090C76"/>
    <w:rsid w:val="00091E87"/>
    <w:rsid w:val="000A62F0"/>
    <w:rsid w:val="000D755C"/>
    <w:rsid w:val="000D7D34"/>
    <w:rsid w:val="000E3756"/>
    <w:rsid w:val="000F627B"/>
    <w:rsid w:val="000F6338"/>
    <w:rsid w:val="00102F17"/>
    <w:rsid w:val="00114F5B"/>
    <w:rsid w:val="00121FB4"/>
    <w:rsid w:val="00126855"/>
    <w:rsid w:val="00131E42"/>
    <w:rsid w:val="00134429"/>
    <w:rsid w:val="00135B9F"/>
    <w:rsid w:val="0014588C"/>
    <w:rsid w:val="00154C2B"/>
    <w:rsid w:val="001603B3"/>
    <w:rsid w:val="0016081D"/>
    <w:rsid w:val="0016226F"/>
    <w:rsid w:val="0017320A"/>
    <w:rsid w:val="00174D4B"/>
    <w:rsid w:val="001A4CD3"/>
    <w:rsid w:val="001B76B3"/>
    <w:rsid w:val="001C2F92"/>
    <w:rsid w:val="001C46EB"/>
    <w:rsid w:val="001C71B6"/>
    <w:rsid w:val="001D7209"/>
    <w:rsid w:val="001E4723"/>
    <w:rsid w:val="001F178F"/>
    <w:rsid w:val="00211A7F"/>
    <w:rsid w:val="00221993"/>
    <w:rsid w:val="00241E42"/>
    <w:rsid w:val="002436D1"/>
    <w:rsid w:val="002468DB"/>
    <w:rsid w:val="0025362A"/>
    <w:rsid w:val="00260012"/>
    <w:rsid w:val="00264598"/>
    <w:rsid w:val="00277802"/>
    <w:rsid w:val="00296415"/>
    <w:rsid w:val="002D778C"/>
    <w:rsid w:val="002F125A"/>
    <w:rsid w:val="003112B5"/>
    <w:rsid w:val="00312C02"/>
    <w:rsid w:val="00322F0B"/>
    <w:rsid w:val="00334E84"/>
    <w:rsid w:val="00335BD6"/>
    <w:rsid w:val="003449B1"/>
    <w:rsid w:val="00354CE6"/>
    <w:rsid w:val="00364D49"/>
    <w:rsid w:val="00366C06"/>
    <w:rsid w:val="00375A06"/>
    <w:rsid w:val="0038124B"/>
    <w:rsid w:val="003D1A97"/>
    <w:rsid w:val="003D528A"/>
    <w:rsid w:val="003E5048"/>
    <w:rsid w:val="003F005B"/>
    <w:rsid w:val="003F3F61"/>
    <w:rsid w:val="003F4AE6"/>
    <w:rsid w:val="003F7472"/>
    <w:rsid w:val="0040231D"/>
    <w:rsid w:val="004123A5"/>
    <w:rsid w:val="00423AAB"/>
    <w:rsid w:val="0042505E"/>
    <w:rsid w:val="00433287"/>
    <w:rsid w:val="00452A5D"/>
    <w:rsid w:val="0046187A"/>
    <w:rsid w:val="004674C8"/>
    <w:rsid w:val="0048027C"/>
    <w:rsid w:val="00490DCF"/>
    <w:rsid w:val="004A342E"/>
    <w:rsid w:val="004B3E61"/>
    <w:rsid w:val="004C09D2"/>
    <w:rsid w:val="004C4D8C"/>
    <w:rsid w:val="004D7F07"/>
    <w:rsid w:val="005034D6"/>
    <w:rsid w:val="00525730"/>
    <w:rsid w:val="005370A8"/>
    <w:rsid w:val="0054265E"/>
    <w:rsid w:val="0054290D"/>
    <w:rsid w:val="0054741D"/>
    <w:rsid w:val="00564514"/>
    <w:rsid w:val="0058239F"/>
    <w:rsid w:val="00583E8C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90B8E"/>
    <w:rsid w:val="006978E6"/>
    <w:rsid w:val="006A57D9"/>
    <w:rsid w:val="006A5DD7"/>
    <w:rsid w:val="006C2FEA"/>
    <w:rsid w:val="006C6D11"/>
    <w:rsid w:val="006D07A7"/>
    <w:rsid w:val="006D6B40"/>
    <w:rsid w:val="006E2DE5"/>
    <w:rsid w:val="006F1349"/>
    <w:rsid w:val="006F4930"/>
    <w:rsid w:val="007249C9"/>
    <w:rsid w:val="00740D87"/>
    <w:rsid w:val="00744A0C"/>
    <w:rsid w:val="00750E92"/>
    <w:rsid w:val="00753D53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158B5"/>
    <w:rsid w:val="008350D4"/>
    <w:rsid w:val="00836C6D"/>
    <w:rsid w:val="008531DE"/>
    <w:rsid w:val="00854E72"/>
    <w:rsid w:val="00862039"/>
    <w:rsid w:val="008801B7"/>
    <w:rsid w:val="0088375D"/>
    <w:rsid w:val="008877D8"/>
    <w:rsid w:val="008912C7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50415"/>
    <w:rsid w:val="00962EBC"/>
    <w:rsid w:val="009730E1"/>
    <w:rsid w:val="00990CC3"/>
    <w:rsid w:val="009A5AEA"/>
    <w:rsid w:val="009B51CF"/>
    <w:rsid w:val="009B6274"/>
    <w:rsid w:val="009D610C"/>
    <w:rsid w:val="009F221A"/>
    <w:rsid w:val="00A16A07"/>
    <w:rsid w:val="00A259A1"/>
    <w:rsid w:val="00A27FB3"/>
    <w:rsid w:val="00A30472"/>
    <w:rsid w:val="00A37291"/>
    <w:rsid w:val="00A409BA"/>
    <w:rsid w:val="00A438D9"/>
    <w:rsid w:val="00A603B7"/>
    <w:rsid w:val="00A66EC0"/>
    <w:rsid w:val="00A67E11"/>
    <w:rsid w:val="00A75504"/>
    <w:rsid w:val="00A861A0"/>
    <w:rsid w:val="00AA1C48"/>
    <w:rsid w:val="00AA2B4D"/>
    <w:rsid w:val="00AB1221"/>
    <w:rsid w:val="00AB2B26"/>
    <w:rsid w:val="00AD0008"/>
    <w:rsid w:val="00AD12EE"/>
    <w:rsid w:val="00AD385D"/>
    <w:rsid w:val="00AD712E"/>
    <w:rsid w:val="00B059E2"/>
    <w:rsid w:val="00B06BA3"/>
    <w:rsid w:val="00B1005D"/>
    <w:rsid w:val="00B1483A"/>
    <w:rsid w:val="00B1737C"/>
    <w:rsid w:val="00B17453"/>
    <w:rsid w:val="00B40088"/>
    <w:rsid w:val="00B50635"/>
    <w:rsid w:val="00B50F9D"/>
    <w:rsid w:val="00B70AE7"/>
    <w:rsid w:val="00B756B7"/>
    <w:rsid w:val="00B75B16"/>
    <w:rsid w:val="00B9230B"/>
    <w:rsid w:val="00B9692C"/>
    <w:rsid w:val="00BA491B"/>
    <w:rsid w:val="00BB476A"/>
    <w:rsid w:val="00BC24D0"/>
    <w:rsid w:val="00BC540F"/>
    <w:rsid w:val="00BD06D6"/>
    <w:rsid w:val="00BE6560"/>
    <w:rsid w:val="00BE7A60"/>
    <w:rsid w:val="00BF1911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75242"/>
    <w:rsid w:val="00C802C4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E1018"/>
    <w:rsid w:val="00CE48B3"/>
    <w:rsid w:val="00D27F89"/>
    <w:rsid w:val="00D302F7"/>
    <w:rsid w:val="00D37255"/>
    <w:rsid w:val="00D525C3"/>
    <w:rsid w:val="00D52A33"/>
    <w:rsid w:val="00D6552B"/>
    <w:rsid w:val="00D71D76"/>
    <w:rsid w:val="00D71ECF"/>
    <w:rsid w:val="00D82B5A"/>
    <w:rsid w:val="00D922DA"/>
    <w:rsid w:val="00DA4D83"/>
    <w:rsid w:val="00DB56CF"/>
    <w:rsid w:val="00DC41C5"/>
    <w:rsid w:val="00DD096E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65195"/>
    <w:rsid w:val="00E745E6"/>
    <w:rsid w:val="00EA3631"/>
    <w:rsid w:val="00EB3B1C"/>
    <w:rsid w:val="00EB4855"/>
    <w:rsid w:val="00EC12A0"/>
    <w:rsid w:val="00EE7DC9"/>
    <w:rsid w:val="00EF7DB5"/>
    <w:rsid w:val="00F3250C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Mention1">
    <w:name w:val="Mention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  <w:style w:type="character" w:styleId="af6">
    <w:name w:val="Unresolved Mention"/>
    <w:basedOn w:val="a1"/>
    <w:uiPriority w:val="99"/>
    <w:semiHidden/>
    <w:unhideWhenUsed/>
    <w:rsid w:val="00E6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tdns.ru/" TargetMode="External"/><Relationship Id="rId13" Type="http://schemas.openxmlformats.org/officeDocument/2006/relationships/hyperlink" Target="https://cluster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astdns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tld.ru/files/pdf/docs/rules_ru-rf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ctld.ru/domains/do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stdn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2C6B-10EE-724B-A198-0B109B6D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12</cp:revision>
  <cp:lastPrinted>2015-11-30T13:33:00Z</cp:lastPrinted>
  <dcterms:created xsi:type="dcterms:W3CDTF">2020-08-17T19:16:00Z</dcterms:created>
  <dcterms:modified xsi:type="dcterms:W3CDTF">2024-05-08T10:41:00Z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