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E5538D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r w:rsidR="00CE77FE">
        <w:t>и7</w:t>
      </w:r>
      <w:r>
        <w:t>»</w:t>
      </w:r>
      <w:r w:rsidR="00CE77FE">
        <w:t xml:space="preserve"> - Управляющей организации ООО «</w:t>
      </w:r>
      <w:r w:rsidR="001342E1">
        <w:t>К</w:t>
      </w:r>
      <w:r w:rsidR="00891B7A">
        <w:t>ластер</w:t>
      </w:r>
      <w:r w:rsidR="00CE77FE">
        <w:t>»</w:t>
      </w:r>
    </w:p>
    <w:p w:rsidR="00E5538D" w:rsidRDefault="004930B9">
      <w:pPr>
        <w:pStyle w:val="a3"/>
        <w:spacing w:before="78"/>
        <w:ind w:left="4752"/>
      </w:pPr>
      <w:r>
        <w:t>Трутневой Наталье Васильевне</w:t>
      </w:r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27D8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 w:rsidR="00E5538D">
        <w:rPr>
          <w:position w:val="11"/>
          <w:sz w:val="20"/>
        </w:rPr>
        <w:t>От</w:t>
      </w:r>
      <w:r w:rsidR="00E5538D">
        <w:rPr>
          <w:position w:val="11"/>
          <w:sz w:val="20"/>
        </w:rPr>
        <w:tab/>
      </w:r>
      <w:r w:rsidR="00E5538D"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C87A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F8D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1C57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5538D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E5538D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E5538D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E5538D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E695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 w:rsidR="00E5538D">
        <w:rPr>
          <w:sz w:val="20"/>
        </w:rPr>
        <w:t>,</w:t>
      </w:r>
    </w:p>
    <w:p w:rsidR="00EF06DB" w:rsidRDefault="00E5538D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5538D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E5538D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E5538D">
      <w:pPr>
        <w:pStyle w:val="a3"/>
        <w:spacing w:before="40" w:line="276" w:lineRule="auto"/>
        <w:ind w:left="104"/>
      </w:pPr>
      <w:r>
        <w:t>«</w:t>
      </w:r>
      <w:r w:rsidR="001342E1">
        <w:t>К</w:t>
      </w:r>
      <w:r w:rsidR="00891B7A">
        <w:t>ластер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B3D2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E5538D" w:rsidRDefault="00E5538D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1342E1">
        <w:t>К</w:t>
      </w:r>
      <w:r w:rsidR="00891B7A">
        <w:t>ластер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891B7A" w:rsidRPr="00891B7A">
        <w:t>https://clustered.ru/</w:t>
      </w:r>
      <w:r w:rsidR="00891B7A">
        <w:t>.</w:t>
      </w:r>
      <w:bookmarkStart w:id="0" w:name="_GoBack"/>
      <w:bookmarkEnd w:id="0"/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BADD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04A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E5538D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E5538D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E5538D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E5538D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E5538D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5538D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B4A2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5538D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342E1"/>
    <w:rsid w:val="004930B9"/>
    <w:rsid w:val="00891B7A"/>
    <w:rsid w:val="00CE77FE"/>
    <w:rsid w:val="00E5538D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3FC2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2024-01-16T08:19:00Z</dcterms:created>
  <dcterms:modified xsi:type="dcterms:W3CDTF">2024-04-19T11:10:00Z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